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2BBB" w14:textId="26F975CD" w:rsidR="00F5008D" w:rsidRPr="00246B55" w:rsidRDefault="008A5CFF" w:rsidP="003207B6">
      <w:pPr>
        <w:pStyle w:val="Heading1"/>
        <w:rPr>
          <w:lang w:val="en-US"/>
        </w:rPr>
      </w:pPr>
      <w:bookmarkStart w:id="0" w:name="_Toc77673123"/>
      <w:bookmarkStart w:id="1" w:name="_Toc80014514"/>
      <w:r>
        <w:rPr>
          <w:lang w:val="en-US"/>
        </w:rPr>
        <w:t>KESIMPULAN DAN SARAN</w:t>
      </w:r>
      <w:bookmarkEnd w:id="0"/>
      <w:bookmarkEnd w:id="1"/>
    </w:p>
    <w:p w14:paraId="1672E894" w14:textId="3F7ECC99" w:rsidR="00323A5F" w:rsidRDefault="001B69DF" w:rsidP="00B274AC">
      <w:pPr>
        <w:pStyle w:val="Heading2"/>
        <w:rPr>
          <w:lang w:val="en-US"/>
        </w:rPr>
      </w:pPr>
      <w:bookmarkStart w:id="2" w:name="_Toc77673124"/>
      <w:bookmarkStart w:id="3" w:name="_Toc80014515"/>
      <w:r>
        <w:rPr>
          <w:lang w:val="en-US"/>
        </w:rPr>
        <w:t>Kesimpulan</w:t>
      </w:r>
      <w:bookmarkEnd w:id="2"/>
      <w:bookmarkEnd w:id="3"/>
    </w:p>
    <w:p w14:paraId="7E7BE2BE" w14:textId="7933EFCE" w:rsidR="007965C9" w:rsidRPr="007965C9" w:rsidRDefault="009421DE" w:rsidP="007965C9">
      <w:pPr>
        <w:rPr>
          <w:lang w:val="en-US"/>
        </w:rPr>
      </w:pPr>
      <w:r>
        <w:t>berdasarkan hasil yang didapatkan dalam penelitian ini dapat diambil kesimpulan, bahwa program automasi jaringan dapat membantu mempermudah administrator jaringan</w:t>
      </w:r>
      <w:r w:rsidR="00442A44">
        <w:rPr>
          <w:lang w:val="en-US"/>
        </w:rPr>
        <w:t xml:space="preserve"> RT/RW Net Dengkol</w:t>
      </w:r>
      <w:r>
        <w:t xml:space="preserve"> dalam melakukan konfigurasi pada router mikrotik. dengan menggunakan program automasi jaringan administrator jaringan dapat melakukan konfigurasi pada router mikrotik dengan cepat dan dapat meminimalisir kesalahan dalam melakukan konfigurasi pada router mikrotik. selain efisien waktu</w:t>
      </w:r>
      <w:r w:rsidR="002651D6">
        <w:rPr>
          <w:lang w:val="en-US"/>
        </w:rPr>
        <w:t xml:space="preserve"> saat melakukan konfigurasi</w:t>
      </w:r>
      <w:r>
        <w:t>, program automasi jaringan juga akan melakukan export pada konfigurasi yang telah diterapkan pada router mikrotik dalam bentuk file.</w:t>
      </w:r>
      <w:r w:rsidR="007965C9" w:rsidRPr="007965C9">
        <w:rPr>
          <w:lang w:val="en-US"/>
        </w:rPr>
        <w:t>.</w:t>
      </w:r>
    </w:p>
    <w:p w14:paraId="19B94482" w14:textId="6F125A38" w:rsidR="001B69DF" w:rsidRPr="007C21D1" w:rsidRDefault="001B69DF" w:rsidP="00B274AC">
      <w:pPr>
        <w:pStyle w:val="Heading2"/>
      </w:pPr>
      <w:bookmarkStart w:id="4" w:name="_Toc77673125"/>
      <w:bookmarkStart w:id="5" w:name="_Toc80014516"/>
      <w:r>
        <w:rPr>
          <w:lang w:val="en-US"/>
        </w:rPr>
        <w:t>Saran</w:t>
      </w:r>
      <w:bookmarkEnd w:id="4"/>
      <w:bookmarkEnd w:id="5"/>
    </w:p>
    <w:p w14:paraId="746B11FD" w14:textId="66A42984" w:rsidR="00AE1F5D" w:rsidRPr="0084424E" w:rsidRDefault="0084424E" w:rsidP="0084424E">
      <w:pPr>
        <w:pBdr>
          <w:top w:val="nil"/>
          <w:left w:val="nil"/>
          <w:bottom w:val="nil"/>
          <w:right w:val="nil"/>
          <w:between w:val="nil"/>
        </w:pBdr>
        <w:rPr>
          <w:color w:val="000000"/>
        </w:rPr>
      </w:pPr>
      <w:r>
        <w:rPr>
          <w:color w:val="000000"/>
        </w:rPr>
        <w:t>Berdasarkan implementasi dan pengujian pada program, masih ada pengembangan yang dapat dilakukan antara lain:</w:t>
      </w:r>
    </w:p>
    <w:p w14:paraId="3768B2E2" w14:textId="77777777" w:rsidR="00E41230" w:rsidRDefault="00E41230" w:rsidP="00E41230">
      <w:pPr>
        <w:numPr>
          <w:ilvl w:val="0"/>
          <w:numId w:val="39"/>
        </w:numPr>
        <w:pBdr>
          <w:top w:val="nil"/>
          <w:left w:val="nil"/>
          <w:bottom w:val="nil"/>
          <w:right w:val="nil"/>
          <w:between w:val="nil"/>
        </w:pBdr>
        <w:rPr>
          <w:color w:val="000000"/>
        </w:rPr>
      </w:pPr>
      <w:r>
        <w:rPr>
          <w:color w:val="000000"/>
        </w:rPr>
        <w:t xml:space="preserve">Menambahkan tampilan grafis sehingga dapat memudahkan administrator jaringan dalam melakukan konfigurasi dengan menggunakan program </w:t>
      </w:r>
      <w:r>
        <w:t>au</w:t>
      </w:r>
      <w:r>
        <w:rPr>
          <w:color w:val="000000"/>
        </w:rPr>
        <w:t>tomasi jaringan.</w:t>
      </w:r>
    </w:p>
    <w:p w14:paraId="46A3574D" w14:textId="77777777" w:rsidR="00E41230" w:rsidRDefault="00E41230" w:rsidP="00E41230">
      <w:pPr>
        <w:numPr>
          <w:ilvl w:val="0"/>
          <w:numId w:val="39"/>
        </w:numPr>
        <w:pBdr>
          <w:top w:val="nil"/>
          <w:left w:val="nil"/>
          <w:bottom w:val="nil"/>
          <w:right w:val="nil"/>
          <w:between w:val="nil"/>
        </w:pBdr>
        <w:rPr>
          <w:color w:val="000000"/>
        </w:rPr>
      </w:pPr>
      <w:r>
        <w:rPr>
          <w:color w:val="000000"/>
        </w:rPr>
        <w:t xml:space="preserve">Pengembangan pada Login sehingga jika user salah memasukkan </w:t>
      </w:r>
      <w:r>
        <w:rPr>
          <w:i/>
          <w:color w:val="000000"/>
        </w:rPr>
        <w:t xml:space="preserve">IP Address,Username </w:t>
      </w:r>
      <w:r>
        <w:rPr>
          <w:color w:val="000000"/>
        </w:rPr>
        <w:t xml:space="preserve">dan </w:t>
      </w:r>
      <w:r>
        <w:rPr>
          <w:i/>
          <w:color w:val="000000"/>
        </w:rPr>
        <w:t>Password</w:t>
      </w:r>
      <w:r>
        <w:rPr>
          <w:color w:val="000000"/>
        </w:rPr>
        <w:t xml:space="preserve"> program tidak tertutup.</w:t>
      </w:r>
    </w:p>
    <w:p w14:paraId="4CCE9E26" w14:textId="0358FE97" w:rsidR="00AE1F5D" w:rsidRDefault="00E41230" w:rsidP="00E41230">
      <w:pPr>
        <w:pStyle w:val="IsiHeading2"/>
        <w:numPr>
          <w:ilvl w:val="0"/>
          <w:numId w:val="39"/>
        </w:numPr>
        <w:rPr>
          <w:lang w:val="en-US"/>
        </w:rPr>
      </w:pPr>
      <w:r>
        <w:rPr>
          <w:color w:val="000000"/>
        </w:rPr>
        <w:t xml:space="preserve">Program ini dapat dikembangkan dengan menambahkan opsi konfigurasi yang dapat </w:t>
      </w:r>
      <w:r>
        <w:t>diterapkan</w:t>
      </w:r>
      <w:r>
        <w:rPr>
          <w:color w:val="000000"/>
        </w:rPr>
        <w:t xml:space="preserve"> pada </w:t>
      </w:r>
      <w:r>
        <w:t>router</w:t>
      </w:r>
      <w:r>
        <w:rPr>
          <w:color w:val="000000"/>
        </w:rPr>
        <w:t xml:space="preserve"> mikrotik seperti </w:t>
      </w:r>
      <w:r>
        <w:rPr>
          <w:i/>
          <w:color w:val="000000"/>
        </w:rPr>
        <w:t xml:space="preserve">Routing </w:t>
      </w:r>
      <w:r>
        <w:rPr>
          <w:color w:val="000000"/>
        </w:rPr>
        <w:t xml:space="preserve">atau </w:t>
      </w:r>
      <w:r>
        <w:rPr>
          <w:i/>
          <w:color w:val="000000"/>
        </w:rPr>
        <w:t>VLAN</w:t>
      </w:r>
      <w:r>
        <w:rPr>
          <w:color w:val="000000"/>
        </w:rPr>
        <w:t>.</w:t>
      </w:r>
    </w:p>
    <w:p w14:paraId="18B05A8C" w14:textId="77777777" w:rsidR="00F5008D" w:rsidRDefault="00F5008D" w:rsidP="00F5008D">
      <w:pPr>
        <w:spacing w:after="200" w:line="276" w:lineRule="auto"/>
        <w:ind w:firstLine="0"/>
        <w:contextualSpacing w:val="0"/>
        <w:jc w:val="left"/>
        <w:rPr>
          <w:b/>
          <w:sz w:val="28"/>
        </w:rPr>
      </w:pPr>
      <w:r>
        <w:rPr>
          <w:b/>
          <w:sz w:val="28"/>
        </w:rPr>
        <w:br w:type="page"/>
      </w:r>
    </w:p>
    <w:p w14:paraId="23A7EB6E" w14:textId="77777777" w:rsidR="00A265BB" w:rsidRDefault="00A265BB" w:rsidP="00CC28B8">
      <w:pPr>
        <w:pStyle w:val="ListParagraph"/>
        <w:ind w:left="0" w:firstLine="0"/>
        <w:jc w:val="center"/>
        <w:rPr>
          <w:b/>
          <w:sz w:val="28"/>
        </w:rPr>
        <w:sectPr w:rsidR="00A265BB" w:rsidSect="0053233B">
          <w:headerReference w:type="default" r:id="rId8"/>
          <w:pgSz w:w="11907" w:h="16839" w:code="9"/>
          <w:pgMar w:top="1701" w:right="1701" w:bottom="1701" w:left="2268" w:header="720" w:footer="720" w:gutter="0"/>
          <w:cols w:space="720"/>
          <w:docGrid w:linePitch="360"/>
        </w:sectPr>
      </w:pPr>
    </w:p>
    <w:bookmarkStart w:id="6" w:name="_Toc80014517" w:displacedByCustomXml="next"/>
    <w:sdt>
      <w:sdtPr>
        <w:rPr>
          <w:rFonts w:eastAsiaTheme="minorHAnsi" w:cstheme="minorBidi"/>
          <w:b w:val="0"/>
          <w:caps w:val="0"/>
          <w:sz w:val="24"/>
          <w:szCs w:val="22"/>
        </w:rPr>
        <w:id w:val="-500737527"/>
        <w:docPartObj>
          <w:docPartGallery w:val="Bibliographies"/>
          <w:docPartUnique/>
        </w:docPartObj>
      </w:sdtPr>
      <w:sdtEndPr/>
      <w:sdtContent>
        <w:p w14:paraId="5E71E0CB" w14:textId="7EA7CABA" w:rsidR="00B743E0" w:rsidRDefault="004968BF" w:rsidP="004968BF">
          <w:pPr>
            <w:pStyle w:val="Heading1"/>
            <w:numPr>
              <w:ilvl w:val="0"/>
              <w:numId w:val="0"/>
            </w:numPr>
            <w:ind w:left="360"/>
          </w:pPr>
          <w:r>
            <w:rPr>
              <w:lang w:val="en-US"/>
            </w:rPr>
            <w:t>DAFTAR PUSTAKA</w:t>
          </w:r>
          <w:bookmarkEnd w:id="6"/>
        </w:p>
        <w:sdt>
          <w:sdtPr>
            <w:id w:val="111145805"/>
            <w:bibliography/>
          </w:sdtPr>
          <w:sdtEndPr/>
          <w:sdtContent>
            <w:p w14:paraId="76EA2106" w14:textId="77777777" w:rsidR="00A70FEB" w:rsidRDefault="00B743E0" w:rsidP="00A70FEB">
              <w:pPr>
                <w:pStyle w:val="Bibliography"/>
                <w:ind w:left="720" w:hanging="720"/>
                <w:rPr>
                  <w:noProof/>
                  <w:szCs w:val="24"/>
                  <w:lang w:val="en-US"/>
                </w:rPr>
              </w:pPr>
              <w:r>
                <w:fldChar w:fldCharType="begin"/>
              </w:r>
              <w:r>
                <w:instrText xml:space="preserve"> BIBLIOGRAPHY </w:instrText>
              </w:r>
              <w:r>
                <w:fldChar w:fldCharType="separate"/>
              </w:r>
              <w:r w:rsidR="00A70FEB">
                <w:rPr>
                  <w:noProof/>
                  <w:lang w:val="en-US"/>
                </w:rPr>
                <w:t xml:space="preserve">Adhyatmaka Wiryawan, R., &amp; Rohman Rosyid, N. (2019). PENGEMBANGAN APLIKASI OTOMATISASI ADMINISTRASI JARINGAN BERBASIS WEBSITE MENGGUNAKAN BAHASA PEMROGRAMAN PYTHON. </w:t>
              </w:r>
              <w:r w:rsidR="00A70FEB">
                <w:rPr>
                  <w:i/>
                  <w:iCs/>
                  <w:noProof/>
                  <w:lang w:val="en-US"/>
                </w:rPr>
                <w:t>SIMETRIS</w:t>
              </w:r>
              <w:r w:rsidR="00A70FEB">
                <w:rPr>
                  <w:noProof/>
                  <w:lang w:val="en-US"/>
                </w:rPr>
                <w:t>, 741-752.</w:t>
              </w:r>
            </w:p>
            <w:p w14:paraId="0F01D719" w14:textId="77777777" w:rsidR="00A70FEB" w:rsidRDefault="00A70FEB" w:rsidP="00A70FEB">
              <w:pPr>
                <w:pStyle w:val="Bibliography"/>
                <w:ind w:left="720" w:hanging="720"/>
                <w:rPr>
                  <w:noProof/>
                  <w:lang w:val="en-US"/>
                </w:rPr>
              </w:pPr>
              <w:r>
                <w:rPr>
                  <w:noProof/>
                  <w:lang w:val="en-US"/>
                </w:rPr>
                <w:t xml:space="preserve">anggi, &amp; Abrariansyah , D. (2020). </w:t>
              </w:r>
              <w:r>
                <w:rPr>
                  <w:i/>
                  <w:iCs/>
                  <w:noProof/>
                  <w:lang w:val="en-US"/>
                </w:rPr>
                <w:t>Analisis kinerja otomasi jaringan ospf menggunakan paramiko dan netmiko.</w:t>
              </w:r>
              <w:r>
                <w:rPr>
                  <w:noProof/>
                  <w:lang w:val="en-US"/>
                </w:rPr>
                <w:t xml:space="preserve"> Purwokerto: Institut Teknologi Telkom Purwokerto.</w:t>
              </w:r>
            </w:p>
            <w:p w14:paraId="54A58D8F" w14:textId="77777777" w:rsidR="00A70FEB" w:rsidRDefault="00A70FEB" w:rsidP="00A70FEB">
              <w:pPr>
                <w:pStyle w:val="Bibliography"/>
                <w:ind w:left="720" w:hanging="720"/>
                <w:rPr>
                  <w:noProof/>
                  <w:lang w:val="en-US"/>
                </w:rPr>
              </w:pPr>
              <w:r>
                <w:rPr>
                  <w:noProof/>
                  <w:lang w:val="en-US"/>
                </w:rPr>
                <w:t xml:space="preserve">Fahmi, M., Maisyaroh, M., Komarudin, I., Faizah, S., &amp; Fadhilah, I. (2021). OTOMATISASI JARINGAN MENGGUNAKAN SCRIPT PYTHON UNTUK MENYEDIAKAN KONFIGURASI INTERNET DAN MANAJEMEN MIKROTIK. </w:t>
              </w:r>
              <w:r>
                <w:rPr>
                  <w:i/>
                  <w:iCs/>
                  <w:noProof/>
                  <w:lang w:val="en-US"/>
                </w:rPr>
                <w:t>BINA INSANI ICT JOURNAL</w:t>
              </w:r>
              <w:r>
                <w:rPr>
                  <w:noProof/>
                  <w:lang w:val="en-US"/>
                </w:rPr>
                <w:t>, 53-62.</w:t>
              </w:r>
            </w:p>
            <w:p w14:paraId="6E34789E" w14:textId="77777777" w:rsidR="00A70FEB" w:rsidRDefault="00A70FEB" w:rsidP="00A70FEB">
              <w:pPr>
                <w:pStyle w:val="Bibliography"/>
                <w:ind w:left="720" w:hanging="720"/>
                <w:rPr>
                  <w:noProof/>
                  <w:lang w:val="en-US"/>
                </w:rPr>
              </w:pPr>
              <w:r>
                <w:rPr>
                  <w:noProof/>
                  <w:lang w:val="en-US"/>
                </w:rPr>
                <w:t xml:space="preserve">Ginting, E., Suroso, &amp; Hadi, I. (2020). Pengujian Konfigurasi Otomastis Penambahan Gateway Pada Virtual Router Menggunakan Plikasi Otomasi Jaringan Berbasis Web. </w:t>
              </w:r>
              <w:r>
                <w:rPr>
                  <w:i/>
                  <w:iCs/>
                  <w:noProof/>
                  <w:lang w:val="en-US"/>
                </w:rPr>
                <w:t>JURNAL MEDIA INFORMATIKA BUDIDARMA</w:t>
              </w:r>
              <w:r>
                <w:rPr>
                  <w:noProof/>
                  <w:lang w:val="en-US"/>
                </w:rPr>
                <w:t>, 1126-1131.</w:t>
              </w:r>
            </w:p>
            <w:p w14:paraId="6E044526" w14:textId="77777777" w:rsidR="00A70FEB" w:rsidRDefault="00A70FEB" w:rsidP="00A70FEB">
              <w:pPr>
                <w:pStyle w:val="Bibliography"/>
                <w:ind w:left="720" w:hanging="720"/>
                <w:rPr>
                  <w:noProof/>
                  <w:lang w:val="en-US"/>
                </w:rPr>
              </w:pPr>
              <w:r>
                <w:rPr>
                  <w:noProof/>
                  <w:lang w:val="en-US"/>
                </w:rPr>
                <w:t xml:space="preserve">Ismi, T. (2021, February 25). </w:t>
              </w:r>
              <w:r>
                <w:rPr>
                  <w:i/>
                  <w:iCs/>
                  <w:noProof/>
                  <w:lang w:val="en-US"/>
                </w:rPr>
                <w:t>Network Administrator, Profesi IT yang Pasti Dibutuhkan oleh Perusahaan</w:t>
              </w:r>
              <w:r>
                <w:rPr>
                  <w:noProof/>
                  <w:lang w:val="en-US"/>
                </w:rPr>
                <w:t>. Retrieved from glints: https://glints.com/id/lowongan/network-administrator-adalah/#.YGbfYegzaUk</w:t>
              </w:r>
            </w:p>
            <w:p w14:paraId="34DDB778" w14:textId="77777777" w:rsidR="00A70FEB" w:rsidRDefault="00A70FEB" w:rsidP="00A70FEB">
              <w:pPr>
                <w:pStyle w:val="Bibliography"/>
                <w:ind w:left="720" w:hanging="720"/>
                <w:rPr>
                  <w:noProof/>
                  <w:lang w:val="en-US"/>
                </w:rPr>
              </w:pPr>
              <w:r>
                <w:rPr>
                  <w:noProof/>
                  <w:lang w:val="en-US"/>
                </w:rPr>
                <w:t xml:space="preserve">Malik, N. (2020). </w:t>
              </w:r>
              <w:r>
                <w:rPr>
                  <w:i/>
                  <w:iCs/>
                  <w:noProof/>
                  <w:lang w:val="en-US"/>
                </w:rPr>
                <w:t>OTOMASI JARINGAN KOMMPUTER MENGGUNAKAN PARAMIKO DI SMKN 1 MAJALAYA BERBASIS WEB.</w:t>
              </w:r>
              <w:r>
                <w:rPr>
                  <w:noProof/>
                  <w:lang w:val="en-US"/>
                </w:rPr>
                <w:t xml:space="preserve"> UNIKOM.</w:t>
              </w:r>
            </w:p>
            <w:p w14:paraId="38D44964" w14:textId="77777777" w:rsidR="00A70FEB" w:rsidRDefault="00A70FEB" w:rsidP="00A70FEB">
              <w:pPr>
                <w:pStyle w:val="Bibliography"/>
                <w:ind w:left="720" w:hanging="720"/>
                <w:rPr>
                  <w:noProof/>
                  <w:lang w:val="en-US"/>
                </w:rPr>
              </w:pPr>
              <w:r>
                <w:rPr>
                  <w:noProof/>
                  <w:lang w:val="en-US"/>
                </w:rPr>
                <w:t xml:space="preserve">Nugroho, A. (2020, Januari 26). </w:t>
              </w:r>
              <w:r>
                <w:rPr>
                  <w:i/>
                  <w:iCs/>
                  <w:noProof/>
                  <w:lang w:val="en-US"/>
                </w:rPr>
                <w:t>Apa Itu Mikrotik? Inilah Fungsi dan Jenis-Jenisnya</w:t>
              </w:r>
              <w:r>
                <w:rPr>
                  <w:noProof/>
                  <w:lang w:val="en-US"/>
                </w:rPr>
                <w:t>. Retrieved from Qwords: https://qwords.com/blog/apa-itu-mikrotik/</w:t>
              </w:r>
            </w:p>
            <w:p w14:paraId="43105027" w14:textId="77777777" w:rsidR="00A70FEB" w:rsidRDefault="00A70FEB" w:rsidP="00A70FEB">
              <w:pPr>
                <w:pStyle w:val="Bibliography"/>
                <w:ind w:left="720" w:hanging="720"/>
                <w:rPr>
                  <w:noProof/>
                  <w:lang w:val="en-US"/>
                </w:rPr>
              </w:pPr>
              <w:r>
                <w:rPr>
                  <w:noProof/>
                  <w:lang w:val="en-US"/>
                </w:rPr>
                <w:t xml:space="preserve">Yasin K. (2019, April 15). </w:t>
              </w:r>
              <w:r>
                <w:rPr>
                  <w:i/>
                  <w:iCs/>
                  <w:noProof/>
                  <w:lang w:val="en-US"/>
                </w:rPr>
                <w:t>Belajar Python Pemula: Pengenalan Dasar</w:t>
              </w:r>
              <w:r>
                <w:rPr>
                  <w:noProof/>
                  <w:lang w:val="en-US"/>
                </w:rPr>
                <w:t>. Retrieved from NIAGAHOSTERBlog: https://www.niagahoster.co.id/blog/belajar-python/</w:t>
              </w:r>
            </w:p>
            <w:p w14:paraId="2C60B887" w14:textId="1A36E94B" w:rsidR="00826184" w:rsidRDefault="00B743E0" w:rsidP="00A70FEB">
              <w:pPr>
                <w:pStyle w:val="Bibliography"/>
                <w:ind w:left="720" w:hanging="720"/>
                <w:rPr>
                  <w:noProof/>
                </w:rPr>
              </w:pPr>
              <w:r>
                <w:rPr>
                  <w:b/>
                  <w:bCs/>
                  <w:noProof/>
                </w:rPr>
                <w:fldChar w:fldCharType="end"/>
              </w:r>
              <w:r w:rsidR="00826184" w:rsidRPr="00826184">
                <w:rPr>
                  <w:noProof/>
                </w:rPr>
                <w:t xml:space="preserve"> </w:t>
              </w:r>
              <w:r w:rsidR="00826184">
                <w:rPr>
                  <w:noProof/>
                </w:rPr>
                <w:t xml:space="preserve">Mikrotik. (2021, 05 12). </w:t>
              </w:r>
              <w:r w:rsidR="00826184">
                <w:rPr>
                  <w:i/>
                  <w:iCs/>
                  <w:noProof/>
                </w:rPr>
                <w:t>RouterOS</w:t>
              </w:r>
              <w:r w:rsidR="00826184">
                <w:rPr>
                  <w:noProof/>
                </w:rPr>
                <w:t>. Diambil kembali dari Mikrotik: http://www.mikrotik-routeros.net/routeros.aspx</w:t>
              </w:r>
            </w:p>
            <w:p w14:paraId="1593DD99" w14:textId="77777777" w:rsidR="00826184" w:rsidRDefault="00826184" w:rsidP="00826184">
              <w:pPr>
                <w:ind w:firstLine="0"/>
              </w:pPr>
              <w:r>
                <w:lastRenderedPageBreak/>
                <w:t>(http://repository.unib.ac.id/16827/1/Pengantar%20Otomasi%20Perpustakaan.pdf 13/05/2021 20:23)</w:t>
              </w:r>
            </w:p>
            <w:p w14:paraId="64A90627" w14:textId="77777777" w:rsidR="00826184" w:rsidRDefault="00826184" w:rsidP="00826184"/>
            <w:p w14:paraId="435E02A0" w14:textId="77777777" w:rsidR="00826184" w:rsidRDefault="00826184" w:rsidP="00826184">
              <w:pPr>
                <w:ind w:firstLine="0"/>
              </w:pPr>
              <w:r>
                <w:t>(ssh.com/academy/ssh 12/05/2021 13:37)</w:t>
              </w:r>
            </w:p>
            <w:p w14:paraId="089782A7" w14:textId="77777777" w:rsidR="00826184" w:rsidRDefault="00826184" w:rsidP="00826184"/>
            <w:p w14:paraId="377C01EE" w14:textId="77777777" w:rsidR="00826184" w:rsidRDefault="00826184" w:rsidP="00826184">
              <w:pPr>
                <w:ind w:firstLine="0"/>
              </w:pPr>
              <w:r>
                <w:t>( https://bit.ly/2TdwFaJ 13/05/2021 19:43)</w:t>
              </w:r>
            </w:p>
            <w:p w14:paraId="2B62E952" w14:textId="77777777" w:rsidR="00826184" w:rsidRDefault="00826184" w:rsidP="00826184"/>
            <w:p w14:paraId="0C9DAACF" w14:textId="77777777" w:rsidR="00826184" w:rsidRDefault="00826184" w:rsidP="00826184">
              <w:pPr>
                <w:ind w:firstLine="0"/>
              </w:pPr>
              <w:r>
                <w:t>(https://searchvmware.techtarget.com/definition/VMware 12/05/2021 16:34)</w:t>
              </w:r>
            </w:p>
            <w:p w14:paraId="17AE8DA2" w14:textId="77777777" w:rsidR="00826184" w:rsidRDefault="00826184" w:rsidP="00826184"/>
            <w:p w14:paraId="1E7C4FCD" w14:textId="77777777" w:rsidR="00826184" w:rsidRDefault="00826184" w:rsidP="00826184">
              <w:pPr>
                <w:ind w:firstLine="0"/>
              </w:pPr>
              <w:r>
                <w:t>(http://www.mikrotik-routeros.net/routeros.aspx 12/05/2021 14:04)</w:t>
              </w:r>
            </w:p>
            <w:p w14:paraId="220E3E0C" w14:textId="77777777" w:rsidR="00826184" w:rsidRDefault="00826184" w:rsidP="00826184"/>
            <w:p w14:paraId="38A787C5" w14:textId="35ECB5EE" w:rsidR="00DF40D7" w:rsidRPr="00485C95" w:rsidRDefault="00826184" w:rsidP="00485C95">
              <w:pPr>
                <w:ind w:firstLine="0"/>
                <w:sectPr w:rsidR="00DF40D7" w:rsidRPr="00485C95" w:rsidSect="0053233B">
                  <w:headerReference w:type="default" r:id="rId9"/>
                  <w:footerReference w:type="default" r:id="rId10"/>
                  <w:pgSz w:w="11907" w:h="16839" w:code="9"/>
                  <w:pgMar w:top="1701" w:right="1701" w:bottom="1701" w:left="2268" w:header="720" w:footer="720" w:gutter="0"/>
                  <w:cols w:space="720"/>
                  <w:docGrid w:linePitch="360"/>
                </w:sectPr>
              </w:pPr>
              <w:r>
                <w:t>(https://informatikalogi.com/pengertian-flowchart-dan-jenis-jenisnya/ 31/05/2021 11:44)</w:t>
              </w:r>
            </w:p>
          </w:sdtContent>
        </w:sdt>
      </w:sdtContent>
    </w:sdt>
    <w:p w14:paraId="4734BF52" w14:textId="0444725E" w:rsidR="00DC122D" w:rsidRDefault="00DC122D" w:rsidP="003207B6">
      <w:pPr>
        <w:ind w:firstLine="0"/>
        <w:rPr>
          <w:rFonts w:asciiTheme="minorHAnsi" w:hAnsiTheme="minorHAnsi"/>
          <w:sz w:val="22"/>
          <w:lang w:val="en-US"/>
        </w:rPr>
      </w:pPr>
      <w:bookmarkStart w:id="7" w:name="_GoBack"/>
      <w:bookmarkEnd w:id="7"/>
    </w:p>
    <w:sectPr w:rsidR="00DC122D" w:rsidSect="004E6A23">
      <w:headerReference w:type="default" r:id="rId11"/>
      <w:footerReference w:type="default" r:id="rId12"/>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C127" w14:textId="77777777" w:rsidR="00FC130A" w:rsidRDefault="00FC130A">
      <w:pPr>
        <w:spacing w:line="240" w:lineRule="auto"/>
      </w:pPr>
      <w:r>
        <w:separator/>
      </w:r>
    </w:p>
  </w:endnote>
  <w:endnote w:type="continuationSeparator" w:id="0">
    <w:p w14:paraId="25005AA8" w14:textId="77777777" w:rsidR="00FC130A" w:rsidRDefault="00FC130A">
      <w:pPr>
        <w:spacing w:line="240" w:lineRule="auto"/>
      </w:pPr>
      <w:r>
        <w:continuationSeparator/>
      </w:r>
    </w:p>
  </w:endnote>
  <w:endnote w:type="continuationNotice" w:id="1">
    <w:p w14:paraId="0E53E5F6" w14:textId="77777777" w:rsidR="00FC130A" w:rsidRDefault="00FC13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97CC" w14:textId="0B8D0022" w:rsidR="00972B0F" w:rsidRPr="00A7001F" w:rsidRDefault="00972B0F" w:rsidP="00A7001F">
    <w:pPr>
      <w:spacing w:after="160" w:line="259" w:lineRule="auto"/>
      <w:ind w:firstLine="0"/>
      <w:rPr>
        <w:rFonts w:cs="Times New Roman"/>
        <w:bCs/>
        <w:color w:val="000000"/>
        <w:szCs w:val="24"/>
        <w:u w:val="single"/>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9C944" w14:textId="77777777" w:rsidR="00FC130A" w:rsidRDefault="00FC130A">
      <w:pPr>
        <w:spacing w:line="240" w:lineRule="auto"/>
      </w:pPr>
      <w:r>
        <w:separator/>
      </w:r>
    </w:p>
  </w:footnote>
  <w:footnote w:type="continuationSeparator" w:id="0">
    <w:p w14:paraId="2115BDF5" w14:textId="77777777" w:rsidR="00FC130A" w:rsidRDefault="00FC130A">
      <w:pPr>
        <w:spacing w:line="240" w:lineRule="auto"/>
      </w:pPr>
      <w:r>
        <w:continuationSeparator/>
      </w:r>
    </w:p>
  </w:footnote>
  <w:footnote w:type="continuationNotice" w:id="1">
    <w:p w14:paraId="5B3289D0" w14:textId="77777777" w:rsidR="00FC130A" w:rsidRDefault="00FC130A">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655171"/>
      <w:docPartObj>
        <w:docPartGallery w:val="Page Numbers (Top of Page)"/>
        <w:docPartUnique/>
      </w:docPartObj>
    </w:sdtPr>
    <w:sdtEndPr>
      <w:rPr>
        <w:noProof/>
      </w:rPr>
    </w:sdtEndPr>
    <w:sdtContent>
      <w:p w14:paraId="7A477277" w14:textId="349FD055" w:rsidR="00972B0F" w:rsidRDefault="00972B0F">
        <w:pPr>
          <w:pStyle w:val="Header"/>
          <w:jc w:val="right"/>
        </w:pPr>
        <w:r>
          <w:fldChar w:fldCharType="begin"/>
        </w:r>
        <w:r>
          <w:instrText xml:space="preserve"> PAGE   \* MERGEFORMAT </w:instrText>
        </w:r>
        <w:r>
          <w:fldChar w:fldCharType="separate"/>
        </w:r>
        <w:r w:rsidR="003207B6">
          <w:rPr>
            <w:noProof/>
          </w:rPr>
          <w:t>1</w:t>
        </w:r>
        <w:r>
          <w:rPr>
            <w:noProof/>
          </w:rPr>
          <w:fldChar w:fldCharType="end"/>
        </w:r>
      </w:p>
    </w:sdtContent>
  </w:sdt>
  <w:p w14:paraId="0A0F50C9" w14:textId="77777777" w:rsidR="00972B0F" w:rsidRDefault="00972B0F" w:rsidP="00D4448F">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4612"/>
      <w:docPartObj>
        <w:docPartGallery w:val="Page Numbers (Top of Page)"/>
        <w:docPartUnique/>
      </w:docPartObj>
    </w:sdtPr>
    <w:sdtEndPr>
      <w:rPr>
        <w:noProof/>
      </w:rPr>
    </w:sdtEndPr>
    <w:sdtContent>
      <w:p w14:paraId="28A8A1EB" w14:textId="1DA61546" w:rsidR="00972B0F" w:rsidRDefault="00972B0F">
        <w:pPr>
          <w:pStyle w:val="Header"/>
          <w:jc w:val="right"/>
        </w:pPr>
        <w:r>
          <w:fldChar w:fldCharType="begin"/>
        </w:r>
        <w:r>
          <w:instrText xml:space="preserve"> PAGE   \* MERGEFORMAT </w:instrText>
        </w:r>
        <w:r>
          <w:fldChar w:fldCharType="separate"/>
        </w:r>
        <w:r w:rsidR="003207B6">
          <w:rPr>
            <w:noProof/>
          </w:rPr>
          <w:t>3</w:t>
        </w:r>
        <w:r>
          <w:rPr>
            <w:noProof/>
          </w:rPr>
          <w:fldChar w:fldCharType="end"/>
        </w:r>
      </w:p>
    </w:sdtContent>
  </w:sdt>
  <w:p w14:paraId="0C1FCE9A" w14:textId="7D5B0A57" w:rsidR="00972B0F" w:rsidRPr="00A7001F" w:rsidRDefault="00972B0F" w:rsidP="00A700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67E6546A"/>
    <w:lvl w:ilvl="0">
      <w:start w:val="7"/>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3120"/>
    <w:rsid w:val="00024CF5"/>
    <w:rsid w:val="0002509D"/>
    <w:rsid w:val="00027E85"/>
    <w:rsid w:val="0003458C"/>
    <w:rsid w:val="000350AB"/>
    <w:rsid w:val="000456A3"/>
    <w:rsid w:val="0004602F"/>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07B6"/>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80915"/>
    <w:rsid w:val="00997F05"/>
    <w:rsid w:val="009A2F85"/>
    <w:rsid w:val="009A6278"/>
    <w:rsid w:val="009B2A2C"/>
    <w:rsid w:val="009C5F6A"/>
    <w:rsid w:val="009D2BF5"/>
    <w:rsid w:val="009E1CAF"/>
    <w:rsid w:val="009F0770"/>
    <w:rsid w:val="009F0E45"/>
    <w:rsid w:val="009F1007"/>
    <w:rsid w:val="009F5FC0"/>
    <w:rsid w:val="009F7553"/>
    <w:rsid w:val="00A03109"/>
    <w:rsid w:val="00A11515"/>
    <w:rsid w:val="00A12F05"/>
    <w:rsid w:val="00A1379C"/>
    <w:rsid w:val="00A15273"/>
    <w:rsid w:val="00A153A9"/>
    <w:rsid w:val="00A1569E"/>
    <w:rsid w:val="00A17633"/>
    <w:rsid w:val="00A229DB"/>
    <w:rsid w:val="00A23EA6"/>
    <w:rsid w:val="00A265BB"/>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130A"/>
    <w:rsid w:val="00FC3B83"/>
    <w:rsid w:val="00FC5948"/>
    <w:rsid w:val="00FC7682"/>
    <w:rsid w:val="00FC7B0E"/>
    <w:rsid w:val="00FD06BC"/>
    <w:rsid w:val="00FD0E93"/>
    <w:rsid w:val="00FE64A2"/>
    <w:rsid w:val="00FF1ED0"/>
    <w:rsid w:val="00FF2380"/>
    <w:rsid w:val="00FF3972"/>
    <w:rsid w:val="00FF5CDE"/>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14BF582E-43AF-4D9D-BE5E-1A3C240A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17</cp:revision>
  <cp:lastPrinted>2021-08-15T13:24:00Z</cp:lastPrinted>
  <dcterms:created xsi:type="dcterms:W3CDTF">2021-08-17T13:20:00Z</dcterms:created>
  <dcterms:modified xsi:type="dcterms:W3CDTF">2021-11-08T01:03:00Z</dcterms:modified>
</cp:coreProperties>
</file>